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13CEDB7B" w:rsidR="0008494C" w:rsidRPr="009C56FE" w:rsidRDefault="00175F2E" w:rsidP="00C57641">
      <w:pPr>
        <w:pStyle w:val="Titel1"/>
        <w:pageBreakBefore w:val="0"/>
        <w:rPr>
          <w:lang w:val="it-IT"/>
        </w:rPr>
      </w:pPr>
      <w:bookmarkStart w:id="0" w:name="OLE_LINK43"/>
      <w:bookmarkStart w:id="1" w:name="OLE_LINK44"/>
      <w:bookmarkStart w:id="2" w:name="OLE_LINK25"/>
      <w:bookmarkStart w:id="3" w:name="OLE_LINK26"/>
      <w:r w:rsidRPr="009C56FE">
        <w:rPr>
          <w:lang w:val="it-IT"/>
        </w:rPr>
        <w:t xml:space="preserve"> </w:t>
      </w:r>
      <w:r w:rsidR="00776CA9" w:rsidRPr="009C56FE">
        <w:rPr>
          <w:lang w:val="it-IT"/>
        </w:rPr>
        <w:t>Analisi degli stakeholder</w:t>
      </w:r>
    </w:p>
    <w:bookmarkEnd w:id="0"/>
    <w:bookmarkEnd w:id="1"/>
    <w:p w14:paraId="412C123C" w14:textId="6F177807" w:rsidR="00C57641" w:rsidRPr="009C56FE" w:rsidRDefault="002167B7" w:rsidP="0008494C">
      <w:pPr>
        <w:pStyle w:val="Titel3"/>
        <w:rPr>
          <w:lang w:val="it-IT"/>
        </w:rPr>
      </w:pPr>
      <w:r w:rsidRPr="009C56FE">
        <w:rPr>
          <w:lang w:val="it-IT"/>
        </w:rPr>
        <w:t>Gruppi d’interesse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9C56FE" w14:paraId="6C5A7A32" w14:textId="3FD27DB3" w:rsidTr="00F30AC9">
        <w:trPr>
          <w:trHeight w:val="567"/>
        </w:trPr>
        <w:tc>
          <w:tcPr>
            <w:tcW w:w="1249" w:type="pct"/>
          </w:tcPr>
          <w:p w14:paraId="01A223F1" w14:textId="7D898B79" w:rsidR="00AD2197" w:rsidRPr="009C56FE" w:rsidRDefault="00776CA9" w:rsidP="005F4DCC">
            <w:pPr>
              <w:pStyle w:val="Zellen"/>
              <w:rPr>
                <w:i/>
                <w:lang w:val="it-IT"/>
              </w:rPr>
            </w:pPr>
            <w:bookmarkStart w:id="4" w:name="OLE_LINK47"/>
            <w:bookmarkStart w:id="5" w:name="OLE_LINK48"/>
            <w:r w:rsidRPr="009C56FE">
              <w:rPr>
                <w:i/>
                <w:lang w:val="it-IT"/>
              </w:rPr>
              <w:t>No</w:t>
            </w:r>
            <w:r w:rsidR="00AD2197" w:rsidRPr="009C56FE">
              <w:rPr>
                <w:i/>
                <w:lang w:val="it-IT"/>
              </w:rPr>
              <w:t>me</w:t>
            </w:r>
          </w:p>
        </w:tc>
        <w:tc>
          <w:tcPr>
            <w:tcW w:w="1250" w:type="pct"/>
            <w:shd w:val="clear" w:color="auto" w:fill="auto"/>
          </w:tcPr>
          <w:p w14:paraId="72F99873" w14:textId="30667EB1" w:rsidR="00AD2197" w:rsidRPr="009C56FE" w:rsidRDefault="00776CA9" w:rsidP="005F4DCC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>Composizione del gruppo? Gruppo vero o categoria? Caratteristiche particolari?</w:t>
            </w:r>
          </w:p>
        </w:tc>
        <w:tc>
          <w:tcPr>
            <w:tcW w:w="1250" w:type="pct"/>
          </w:tcPr>
          <w:p w14:paraId="4B13AE44" w14:textId="6F0FD153" w:rsidR="00AD2197" w:rsidRPr="009C56FE" w:rsidRDefault="009C56FE" w:rsidP="003D0166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 xml:space="preserve">Interessi particolari? Esigenze? </w:t>
            </w:r>
            <w:r w:rsidR="00AD2197" w:rsidRPr="009C56FE">
              <w:rPr>
                <w:i/>
                <w:lang w:val="it-IT"/>
              </w:rPr>
              <w:t xml:space="preserve"> </w:t>
            </w:r>
          </w:p>
        </w:tc>
        <w:tc>
          <w:tcPr>
            <w:tcW w:w="1251" w:type="pct"/>
          </w:tcPr>
          <w:p w14:paraId="5601955C" w14:textId="47D4951C" w:rsidR="00AD2197" w:rsidRPr="009C56FE" w:rsidRDefault="009C56FE" w:rsidP="003D0166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>Disposizione nei confronti della tematica dell‘intervento? Distanza? Influsso?</w:t>
            </w:r>
          </w:p>
        </w:tc>
      </w:tr>
      <w:bookmarkEnd w:id="4"/>
      <w:bookmarkEnd w:id="5"/>
      <w:tr w:rsidR="00F30AC9" w:rsidRPr="009C56FE" w14:paraId="68BC4BFB" w14:textId="1EC718B0" w:rsidTr="00F30AC9">
        <w:tc>
          <w:tcPr>
            <w:tcW w:w="1249" w:type="pct"/>
          </w:tcPr>
          <w:p w14:paraId="563EABD5" w14:textId="7E9CFB3D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609900B0" w14:textId="44499750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2B69F4B6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467FA124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0372F5C3" w14:textId="5835449F" w:rsidTr="00F30AC9">
        <w:tc>
          <w:tcPr>
            <w:tcW w:w="1249" w:type="pct"/>
          </w:tcPr>
          <w:p w14:paraId="322F1151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3395588D" w14:textId="3D52F288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45BF61B0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56FD703A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423BC24A" w14:textId="3BFCCDAB" w:rsidTr="00F30AC9">
        <w:tc>
          <w:tcPr>
            <w:tcW w:w="1249" w:type="pct"/>
          </w:tcPr>
          <w:p w14:paraId="7B2F476B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135F1881" w14:textId="52B815F5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3922120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1D9BE946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29BA2854" w14:textId="77777777" w:rsidTr="00F30AC9">
        <w:tc>
          <w:tcPr>
            <w:tcW w:w="1249" w:type="pct"/>
          </w:tcPr>
          <w:p w14:paraId="3506D0D1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6185B4B8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6172EC08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10D5CC0C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20871990" w14:textId="77777777" w:rsidTr="00F30AC9">
        <w:tc>
          <w:tcPr>
            <w:tcW w:w="1249" w:type="pct"/>
          </w:tcPr>
          <w:p w14:paraId="24AFA5A7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0172CBF7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2C078378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374B6A09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5711C838" w14:textId="77777777" w:rsidTr="00F30AC9">
        <w:tc>
          <w:tcPr>
            <w:tcW w:w="1249" w:type="pct"/>
          </w:tcPr>
          <w:p w14:paraId="10494DE1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673D7273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3B5C8B15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68506E48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</w:tbl>
    <w:bookmarkEnd w:id="2"/>
    <w:bookmarkEnd w:id="3"/>
    <w:p w14:paraId="6753E312" w14:textId="6152CDE7" w:rsidR="005F4DCC" w:rsidRPr="009C56FE" w:rsidRDefault="002167B7" w:rsidP="0008494C">
      <w:pPr>
        <w:pStyle w:val="Titel3"/>
        <w:rPr>
          <w:lang w:val="it-IT"/>
        </w:rPr>
      </w:pPr>
      <w:r w:rsidRPr="009C56FE">
        <w:rPr>
          <w:lang w:val="it-IT"/>
        </w:rPr>
        <w:t>Persone chiave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9C56FE" w14:paraId="36C00771" w14:textId="77777777" w:rsidTr="00F30AC9">
        <w:trPr>
          <w:trHeight w:val="567"/>
        </w:trPr>
        <w:tc>
          <w:tcPr>
            <w:tcW w:w="1249" w:type="pct"/>
          </w:tcPr>
          <w:p w14:paraId="183B1058" w14:textId="6398CFD5" w:rsidR="00AD2197" w:rsidRPr="009C56FE" w:rsidRDefault="00776CA9" w:rsidP="005F4DCC">
            <w:pPr>
              <w:pStyle w:val="Zellen"/>
              <w:rPr>
                <w:i/>
                <w:lang w:val="it-IT"/>
              </w:rPr>
            </w:pPr>
            <w:r w:rsidRPr="009C56FE">
              <w:rPr>
                <w:i/>
                <w:lang w:val="it-IT"/>
              </w:rPr>
              <w:t>No</w:t>
            </w:r>
            <w:r w:rsidR="00AD2197" w:rsidRPr="009C56FE">
              <w:rPr>
                <w:i/>
                <w:lang w:val="it-IT"/>
              </w:rPr>
              <w:t>me</w:t>
            </w:r>
          </w:p>
        </w:tc>
        <w:tc>
          <w:tcPr>
            <w:tcW w:w="1250" w:type="pct"/>
            <w:shd w:val="clear" w:color="auto" w:fill="auto"/>
          </w:tcPr>
          <w:p w14:paraId="2CEEBB8A" w14:textId="0E20B88C" w:rsidR="00AD2197" w:rsidRPr="009C56FE" w:rsidRDefault="002167B7" w:rsidP="00CD6CB5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>Funzione? Caratteristiche particolari?</w:t>
            </w:r>
          </w:p>
        </w:tc>
        <w:tc>
          <w:tcPr>
            <w:tcW w:w="1250" w:type="pct"/>
          </w:tcPr>
          <w:p w14:paraId="5D9D601E" w14:textId="4EA7E14E" w:rsidR="00AD2197" w:rsidRPr="009C56FE" w:rsidRDefault="002167B7" w:rsidP="005F4DCC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>Interessi particolari? Esigenze?</w:t>
            </w:r>
          </w:p>
        </w:tc>
        <w:tc>
          <w:tcPr>
            <w:tcW w:w="1251" w:type="pct"/>
          </w:tcPr>
          <w:p w14:paraId="797D4792" w14:textId="510C0137" w:rsidR="00AD2197" w:rsidRPr="009C56FE" w:rsidRDefault="002167B7" w:rsidP="003D0166">
            <w:pPr>
              <w:pStyle w:val="Zellen"/>
              <w:rPr>
                <w:i/>
                <w:color w:val="000000"/>
                <w:lang w:val="it-IT"/>
              </w:rPr>
            </w:pPr>
            <w:r w:rsidRPr="009C56FE">
              <w:rPr>
                <w:i/>
                <w:lang w:val="it-IT"/>
              </w:rPr>
              <w:t>Disposizione nei confronti della tematica? Distanza? Influsso?</w:t>
            </w:r>
          </w:p>
        </w:tc>
      </w:tr>
      <w:tr w:rsidR="00F30AC9" w:rsidRPr="009C56FE" w14:paraId="0AC1D167" w14:textId="77777777" w:rsidTr="00F30AC9">
        <w:tc>
          <w:tcPr>
            <w:tcW w:w="1249" w:type="pct"/>
          </w:tcPr>
          <w:p w14:paraId="7FEA3F35" w14:textId="1EFA2CFF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5887C731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6BF19537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2DF646D5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1B3641C4" w14:textId="77777777" w:rsidTr="00F30AC9">
        <w:tc>
          <w:tcPr>
            <w:tcW w:w="1249" w:type="pct"/>
          </w:tcPr>
          <w:p w14:paraId="5053A093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33440746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53D7DEB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1B8928D2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29D393B9" w14:textId="77777777" w:rsidTr="00F30AC9">
        <w:tc>
          <w:tcPr>
            <w:tcW w:w="1249" w:type="pct"/>
          </w:tcPr>
          <w:p w14:paraId="742AE75E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2CFAF3B7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326482FB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5501A64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6660921B" w14:textId="77777777" w:rsidTr="00F30AC9">
        <w:tc>
          <w:tcPr>
            <w:tcW w:w="1249" w:type="pct"/>
          </w:tcPr>
          <w:p w14:paraId="35B15556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6F239324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42D0B02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5B03C853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33798C12" w14:textId="77777777" w:rsidTr="00F30AC9">
        <w:tc>
          <w:tcPr>
            <w:tcW w:w="1249" w:type="pct"/>
          </w:tcPr>
          <w:p w14:paraId="488B228D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1CB955AA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0D181774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7048758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  <w:tr w:rsidR="00F30AC9" w:rsidRPr="009C56FE" w14:paraId="184C680D" w14:textId="77777777" w:rsidTr="00F30AC9">
        <w:tc>
          <w:tcPr>
            <w:tcW w:w="1249" w:type="pct"/>
          </w:tcPr>
          <w:p w14:paraId="58FF580B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  <w:shd w:val="clear" w:color="auto" w:fill="auto"/>
          </w:tcPr>
          <w:p w14:paraId="56E17F1A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0" w:type="pct"/>
          </w:tcPr>
          <w:p w14:paraId="23D5F1DF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  <w:tc>
          <w:tcPr>
            <w:tcW w:w="1251" w:type="pct"/>
          </w:tcPr>
          <w:p w14:paraId="61ACC14A" w14:textId="77777777" w:rsidR="00F30AC9" w:rsidRPr="009C56FE" w:rsidRDefault="00F30AC9" w:rsidP="0008494C">
            <w:pPr>
              <w:pStyle w:val="Zellen"/>
              <w:rPr>
                <w:lang w:val="it-IT"/>
              </w:rPr>
            </w:pPr>
          </w:p>
        </w:tc>
      </w:tr>
    </w:tbl>
    <w:p w14:paraId="01709093" w14:textId="77777777" w:rsidR="000B0EF5" w:rsidRPr="009C56FE" w:rsidRDefault="000B0EF5" w:rsidP="00665434">
      <w:pPr>
        <w:rPr>
          <w:lang w:val="it-IT"/>
        </w:rPr>
      </w:pPr>
      <w:bookmarkStart w:id="6" w:name="_GoBack"/>
      <w:bookmarkEnd w:id="6"/>
    </w:p>
    <w:sectPr w:rsidR="000B0EF5" w:rsidRPr="009C56FE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4B1B4" w14:textId="77777777" w:rsidR="006903BB" w:rsidRDefault="006903BB" w:rsidP="006F033B">
      <w:pPr>
        <w:spacing w:after="0" w:line="240" w:lineRule="auto"/>
      </w:pPr>
      <w:r>
        <w:separator/>
      </w:r>
    </w:p>
  </w:endnote>
  <w:endnote w:type="continuationSeparator" w:id="0">
    <w:p w14:paraId="43538D72" w14:textId="77777777" w:rsidR="006903BB" w:rsidRDefault="006903BB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78DE10F2" w:rsidR="00C645BE" w:rsidRPr="00DF2D0D" w:rsidRDefault="00C645BE" w:rsidP="00776CA9">
    <w:pPr>
      <w:pStyle w:val="Fuzeile"/>
      <w:tabs>
        <w:tab w:val="clear" w:pos="9072"/>
        <w:tab w:val="right" w:pos="14570"/>
      </w:tabs>
      <w:rPr>
        <w:rFonts w:ascii="Arial" w:hAnsi="Arial" w:cs="Arial"/>
        <w:sz w:val="18"/>
      </w:rPr>
    </w:pPr>
    <w:bookmarkStart w:id="7" w:name="OLE_LINK51"/>
    <w:bookmarkStart w:id="8" w:name="OLE_LINK1"/>
    <w:r w:rsidRPr="00DF2D0D">
      <w:rPr>
        <w:rFonts w:ascii="Arial" w:hAnsi="Arial" w:cs="Arial"/>
        <w:color w:val="FF9900"/>
        <w:sz w:val="18"/>
      </w:rPr>
      <w:t>www.quint-essenz.ch</w:t>
    </w:r>
    <w:r w:rsidR="00776CA9" w:rsidRPr="00BD519E">
      <w:rPr>
        <w:rFonts w:ascii="Arial" w:hAnsi="Arial" w:cs="Arial"/>
        <w:sz w:val="18"/>
      </w:rPr>
      <w:t>, un‘offerta di Promozione Salute Svizzera</w:t>
    </w:r>
    <w:r w:rsidRPr="00DF2D0D">
      <w:rPr>
        <w:rFonts w:ascii="Arial" w:hAnsi="Arial" w:cs="Arial"/>
        <w:sz w:val="18"/>
      </w:rPr>
      <w:br/>
    </w:r>
    <w:r w:rsidR="00776CA9" w:rsidRPr="00776CA9">
      <w:rPr>
        <w:rFonts w:ascii="Arial" w:hAnsi="Arial" w:cs="Arial"/>
        <w:sz w:val="18"/>
      </w:rPr>
      <w:t>Analisi degli stakeholder</w:t>
    </w:r>
    <w:r w:rsidR="00776CA9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>[</w:t>
    </w:r>
    <w:r w:rsidR="00776CA9">
      <w:rPr>
        <w:rFonts w:ascii="Arial" w:hAnsi="Arial" w:cs="Arial"/>
        <w:sz w:val="18"/>
      </w:rPr>
      <w:t>Progetto], [Autore</w:t>
    </w:r>
    <w:r w:rsidRPr="00DF2D0D">
      <w:rPr>
        <w:rFonts w:ascii="Arial" w:hAnsi="Arial" w:cs="Arial"/>
        <w:sz w:val="18"/>
      </w:rPr>
      <w:t>], [</w:t>
    </w:r>
    <w:r w:rsidR="00776CA9">
      <w:rPr>
        <w:rFonts w:ascii="Arial" w:hAnsi="Arial" w:cs="Arial"/>
        <w:sz w:val="18"/>
      </w:rPr>
      <w:t>Data</w:t>
    </w:r>
    <w:r w:rsidRPr="00DF2D0D">
      <w:rPr>
        <w:rFonts w:ascii="Arial" w:hAnsi="Arial" w:cs="Arial"/>
        <w:sz w:val="18"/>
      </w:rPr>
      <w:t>]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6903BB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6903BB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7"/>
  <w:bookmarkEnd w:id="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A8415" w14:textId="77777777" w:rsidR="006903BB" w:rsidRDefault="006903BB" w:rsidP="006F033B">
      <w:pPr>
        <w:spacing w:after="0" w:line="240" w:lineRule="auto"/>
      </w:pPr>
      <w:r>
        <w:separator/>
      </w:r>
    </w:p>
  </w:footnote>
  <w:footnote w:type="continuationSeparator" w:id="0">
    <w:p w14:paraId="6F534712" w14:textId="77777777" w:rsidR="006903BB" w:rsidRDefault="006903BB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27048898" w:rsidR="00C645BE" w:rsidRDefault="002167B7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73F8E756" wp14:editId="2ECFD052">
          <wp:extent cx="2334895" cy="756285"/>
          <wp:effectExtent l="0" t="0" r="8255" b="571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activeWritingStyle w:appName="MSWord" w:lang="it-IT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167B7"/>
    <w:rsid w:val="00232CAB"/>
    <w:rsid w:val="00251B66"/>
    <w:rsid w:val="0026236C"/>
    <w:rsid w:val="00276C7D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903BB"/>
    <w:rsid w:val="006F033B"/>
    <w:rsid w:val="006F4915"/>
    <w:rsid w:val="0076097F"/>
    <w:rsid w:val="00764A3B"/>
    <w:rsid w:val="00776CA9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F3C6C"/>
    <w:rsid w:val="00964066"/>
    <w:rsid w:val="00966CDD"/>
    <w:rsid w:val="009C56FE"/>
    <w:rsid w:val="009E4DD8"/>
    <w:rsid w:val="00A13E1F"/>
    <w:rsid w:val="00A2006E"/>
    <w:rsid w:val="00A608F6"/>
    <w:rsid w:val="00A91C5B"/>
    <w:rsid w:val="00A92DFA"/>
    <w:rsid w:val="00AD2197"/>
    <w:rsid w:val="00AF520B"/>
    <w:rsid w:val="00B54037"/>
    <w:rsid w:val="00B57479"/>
    <w:rsid w:val="00B841D4"/>
    <w:rsid w:val="00BA397F"/>
    <w:rsid w:val="00BC4CB3"/>
    <w:rsid w:val="00BD2B12"/>
    <w:rsid w:val="00BD6071"/>
    <w:rsid w:val="00C41327"/>
    <w:rsid w:val="00C439EC"/>
    <w:rsid w:val="00C57641"/>
    <w:rsid w:val="00C645BE"/>
    <w:rsid w:val="00CA589A"/>
    <w:rsid w:val="00CD63F8"/>
    <w:rsid w:val="00CD6CB5"/>
    <w:rsid w:val="00CE05AA"/>
    <w:rsid w:val="00CE6E4B"/>
    <w:rsid w:val="00D30C14"/>
    <w:rsid w:val="00DF2D0D"/>
    <w:rsid w:val="00EB362F"/>
    <w:rsid w:val="00EC3871"/>
    <w:rsid w:val="00EE5D7E"/>
    <w:rsid w:val="00EF51C8"/>
    <w:rsid w:val="00F019BE"/>
    <w:rsid w:val="00F03E06"/>
    <w:rsid w:val="00F12361"/>
    <w:rsid w:val="00F30AC9"/>
    <w:rsid w:val="00F50332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4F61-9F3A-D047-A2E9-AE331F6D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4</cp:revision>
  <cp:lastPrinted>2015-03-25T17:43:00Z</cp:lastPrinted>
  <dcterms:created xsi:type="dcterms:W3CDTF">2015-02-23T18:59:00Z</dcterms:created>
  <dcterms:modified xsi:type="dcterms:W3CDTF">2015-12-04T17:22:00Z</dcterms:modified>
</cp:coreProperties>
</file>